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C5" w:rsidRPr="005326C5" w:rsidRDefault="005326C5" w:rsidP="005326C5">
      <w:pPr>
        <w:shd w:val="clear" w:color="auto" w:fill="CCDAFF"/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5326C5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Виды насморка у маленьких детей.</w:t>
      </w:r>
    </w:p>
    <w:p w:rsidR="005326C5" w:rsidRPr="005326C5" w:rsidRDefault="005326C5" w:rsidP="005326C5">
      <w:pPr>
        <w:shd w:val="clear" w:color="auto" w:fill="CCDAFF"/>
        <w:spacing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552700" cy="1733550"/>
            <wp:effectExtent l="19050" t="0" r="0" b="0"/>
            <wp:docPr id="1" name="Рисунок 1" descr="http://i.detskijsad7.ru/u/pic/26/bd748fde3b42a5a8ba58d2cc106198/-/nasmork-rebenok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26/bd748fde3b42a5a8ba58d2cc106198/-/nasmork-rebenok%281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C5" w:rsidRPr="005326C5" w:rsidRDefault="0041242D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hyperlink r:id="rId5" w:history="1">
        <w:r w:rsidR="005326C5" w:rsidRPr="005326C5">
          <w:rPr>
            <w:rFonts w:ascii="Georgia" w:eastAsia="Times New Roman" w:hAnsi="Georgia" w:cs="Times New Roman"/>
            <w:color w:val="0000FF"/>
            <w:sz w:val="19"/>
            <w:u w:val="single"/>
            <w:lang w:eastAsia="ru-RU"/>
          </w:rPr>
          <w:t>Ссылка на сайт " Ваш Айболит" Виды насморка у маленьких детей</w:t>
        </w:r>
      </w:hyperlink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Насморк у маленьких детей - заболевание всесезонное, возникающее на зимнем морозе, во время весенней аллергии, под летним кондиционером и во время осенних эпидемий ОРВИ. Вирусы и бактерии, попадая с током воздуха в носовую полость, захватываются ресничным эпителием и обезвреживаются. В данной статье мы рассмотрим и поговорим про все виды насморка у маленьких детей.</w:t>
      </w:r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Но, к сожалению, иногда иммунная система не справляется, и тогда развивается воспаление слизистой. В зависимости от причины возникновения выделяют несколько видов насморка: </w:t>
      </w:r>
      <w:proofErr w:type="gramStart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инфекционный</w:t>
      </w:r>
      <w:proofErr w:type="gramEnd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аллергический, вазомоторный, травматический, гипертрофический, медикаментозный и атрофический. А теперь о каждом виде поподробнее. Инфекционный насморк - воспаление слизистой носа, причиной которого являются бактерии, вирусы или грибы. Такой насморк может быть осложнением ОРВИ, скарлатины, кори и других заболеваний.</w:t>
      </w:r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Можно выделить 3 этапа в его развитии. Первый этап - зарождение (длится от нескольких часов до двух суток). Ребенок может жаловаться на сухость и зуд в носу. Второй этап - активное воспаление. Отмечается выделение большого количества слизистой жидкости, кожа вокруг ноздрей краснеет и воспаляется. Затруднение носового дыхания приводит к нарушениям сосания у младенцев и сна у маленьких детей всех возрастов.</w:t>
      </w:r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Третий этап - стихание воспаления. Выделения </w:t>
      </w:r>
      <w:proofErr w:type="spellStart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загустевают</w:t>
      </w:r>
      <w:proofErr w:type="spellEnd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приобретают характер </w:t>
      </w:r>
      <w:proofErr w:type="gramStart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слизисто-гнойных</w:t>
      </w:r>
      <w:proofErr w:type="gramEnd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При адекватном лечении эта стадия быстро завершается полным выздоровлением. Инфекционный насморк может осложняться отитом или гайморитом. Аллергический насморк является одним из проявлений аллергии. Его основными проявлениями являются: затруднение носового дыхания, частое чихание, обильные водянисто-слизистые выделения из носа.</w:t>
      </w:r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Гипертрофический насморк возникает на фоне разрастания слизистой оболочки полости носа, ребенок постоянно страдает от проблем с дыханием и хронического насморка. В таких случаях назначается хирургическое иссечение разросшейся ткани. Медикаментозный насморк может быть спровоцирован длительным приемом сосудосуживающих препаратов.</w:t>
      </w:r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5326C5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Лечение насморка у маленьких детей</w:t>
      </w:r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В настоящее время терапия любого насморка начинается с промывания морской водой. Это очищает полость носа от слизи, вирусов, бактерий и аллергенов, увлажняет и смягчает, улучшает дыхание и борется с заложенностью. Вторая группа препаратов - сосудосуживающие средства. Однако следует помнить о том, что они лишь устраняют симптомы, но не лечат основное заболевание. Их нельзя использовать более 3 дней. Также в зависимости от вида и степени тяжести насморка, продолжительности заболевания и возраста пациента доктор может рекомендовать гормональные и антибактериальные </w:t>
      </w:r>
      <w:proofErr w:type="spellStart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спреи</w:t>
      </w:r>
      <w:proofErr w:type="spellEnd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для носа. Эффективны физиотерапевтические методики лечения: рефлексотерапия, </w:t>
      </w:r>
      <w:proofErr w:type="spellStart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ароматерапия</w:t>
      </w:r>
      <w:proofErr w:type="spellEnd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дыхательная гимнастика. Рефлексотерапия включает в себя прижигание, электропунктуру, иглоукалывание, </w:t>
      </w:r>
      <w:proofErr w:type="spellStart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микроиглоукалывание</w:t>
      </w:r>
      <w:proofErr w:type="spellEnd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специальный точечный массаж.</w:t>
      </w:r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spellStart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Ароматерапия</w:t>
      </w:r>
      <w:proofErr w:type="spellEnd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основывается на использовании ароматических масел и их паров. Дыхательная гимнастика представляет собой специальный комплекс упражнений, улучшающий носовое дыхание и снабжение органов и тканей кислородом. Обучить тонкостям такой физкультуры вас может врач ЛФК. В настоящее время </w:t>
      </w:r>
      <w:proofErr w:type="spellStart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лор-врачи</w:t>
      </w:r>
      <w:proofErr w:type="spellEnd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активно рекомендуют использовать </w:t>
      </w:r>
      <w:proofErr w:type="spellStart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небулайзер</w:t>
      </w:r>
      <w:proofErr w:type="spellEnd"/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- специальный ингалятор, создающий мелкодисперсную взвесь из лекарственного вещества.</w:t>
      </w:r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5326C5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Народное лечение насморка</w:t>
      </w:r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5326C5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Горчичники</w:t>
      </w:r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 насморке рекомендуется ставить горчичники на пятки или засыпать в шерстяные носки сухую горчицу. Лучше проводить такие процедуры на ночь, перед сном.</w:t>
      </w:r>
    </w:p>
    <w:p w:rsidR="005326C5" w:rsidRPr="005326C5" w:rsidRDefault="005326C5" w:rsidP="00E452E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5326C5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Луковый рецепт</w:t>
      </w:r>
    </w:p>
    <w:p w:rsidR="00770216" w:rsidRDefault="005326C5" w:rsidP="00E452EC">
      <w:pPr>
        <w:spacing w:after="0" w:line="240" w:lineRule="auto"/>
        <w:jc w:val="both"/>
        <w:textAlignment w:val="baseline"/>
      </w:pPr>
      <w:r w:rsidRPr="005326C5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Возьмите 2 ст.л. измельченного репчатого лука. Залейте его 50 мл теплой воды и добавьте в получившуюся кашицу 1/2 ч.л. меда. Дайте настояться в течение получаса. Закапывайте по 2 капли раствора в каждую ноздрю ребенка 3-4 раза в сутки.</w:t>
      </w:r>
    </w:p>
    <w:sectPr w:rsidR="00770216" w:rsidSect="0077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6C5"/>
    <w:rsid w:val="0041242D"/>
    <w:rsid w:val="005326C5"/>
    <w:rsid w:val="00770216"/>
    <w:rsid w:val="00E4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16"/>
  </w:style>
  <w:style w:type="paragraph" w:styleId="1">
    <w:name w:val="heading 1"/>
    <w:basedOn w:val="a"/>
    <w:link w:val="10"/>
    <w:uiPriority w:val="9"/>
    <w:qFormat/>
    <w:rsid w:val="00532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6C5"/>
    <w:rPr>
      <w:color w:val="0000FF"/>
      <w:u w:val="single"/>
    </w:rPr>
  </w:style>
  <w:style w:type="character" w:styleId="a5">
    <w:name w:val="Emphasis"/>
    <w:basedOn w:val="a0"/>
    <w:uiPriority w:val="20"/>
    <w:qFormat/>
    <w:rsid w:val="005326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52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haibolit.ru/7209-vidy-nasmorka-u-malenkih-detey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dcterms:created xsi:type="dcterms:W3CDTF">2016-11-04T12:40:00Z</dcterms:created>
  <dcterms:modified xsi:type="dcterms:W3CDTF">2016-11-22T19:35:00Z</dcterms:modified>
</cp:coreProperties>
</file>